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FC7E49">
        <w:rPr>
          <w:rFonts w:ascii="Times New Roman" w:hAnsi="Times New Roman" w:cs="Times New Roman"/>
          <w:sz w:val="24"/>
          <w:szCs w:val="24"/>
        </w:rPr>
        <w:t xml:space="preserve"> J</w:t>
      </w:r>
      <w:r w:rsidR="00AB259F">
        <w:rPr>
          <w:rFonts w:ascii="Times New Roman" w:hAnsi="Times New Roman" w:cs="Times New Roman"/>
          <w:sz w:val="24"/>
          <w:szCs w:val="24"/>
        </w:rPr>
        <w:t xml:space="preserve">ustice Council </w:t>
      </w:r>
      <w:r w:rsidR="007F60DE">
        <w:rPr>
          <w:rFonts w:ascii="Times New Roman" w:hAnsi="Times New Roman" w:cs="Times New Roman"/>
          <w:sz w:val="24"/>
          <w:szCs w:val="24"/>
        </w:rPr>
        <w:t>October Quarterly Meeting</w:t>
      </w:r>
    </w:p>
    <w:p w:rsidR="00541619" w:rsidRDefault="007F60DE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E323FC">
        <w:rPr>
          <w:rFonts w:ascii="Times New Roman" w:hAnsi="Times New Roman" w:cs="Times New Roman"/>
          <w:sz w:val="24"/>
          <w:szCs w:val="24"/>
        </w:rPr>
        <w:t xml:space="preserve"> 13th</w:t>
      </w:r>
      <w:r w:rsidR="00541619">
        <w:rPr>
          <w:rFonts w:ascii="Times New Roman" w:hAnsi="Times New Roman" w:cs="Times New Roman"/>
          <w:sz w:val="24"/>
          <w:szCs w:val="24"/>
        </w:rPr>
        <w:t xml:space="preserve"> @ </w:t>
      </w:r>
      <w:r>
        <w:rPr>
          <w:rFonts w:ascii="Times New Roman" w:hAnsi="Times New Roman" w:cs="Times New Roman"/>
          <w:sz w:val="24"/>
          <w:szCs w:val="24"/>
        </w:rPr>
        <w:t>11:3</w:t>
      </w:r>
      <w:r w:rsidR="0080393C">
        <w:rPr>
          <w:rFonts w:ascii="Times New Roman" w:hAnsi="Times New Roman" w:cs="Times New Roman"/>
          <w:sz w:val="24"/>
          <w:szCs w:val="24"/>
        </w:rPr>
        <w:t>0 A</w:t>
      </w:r>
      <w:r w:rsidR="007717EE">
        <w:rPr>
          <w:rFonts w:ascii="Times New Roman" w:hAnsi="Times New Roman" w:cs="Times New Roman"/>
          <w:sz w:val="24"/>
          <w:szCs w:val="24"/>
        </w:rPr>
        <w:t>M</w:t>
      </w:r>
      <w:r w:rsidR="00541619">
        <w:rPr>
          <w:rFonts w:ascii="Times New Roman" w:hAnsi="Times New Roman" w:cs="Times New Roman"/>
          <w:sz w:val="24"/>
          <w:szCs w:val="24"/>
        </w:rPr>
        <w:t>.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Kane County Sheriff’s Department</w:t>
      </w: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37W755 IL Route 38 </w:t>
      </w:r>
    </w:p>
    <w:p w:rsidR="00D07C18" w:rsidRDefault="00D07C18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Charles, IL 60175</w:t>
      </w:r>
    </w:p>
    <w:p w:rsidR="007F60DE" w:rsidRDefault="007F60DE" w:rsidP="00D07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D73911" w:rsidRDefault="00D73911" w:rsidP="00D739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3911">
        <w:rPr>
          <w:rFonts w:ascii="Times New Roman" w:hAnsi="Times New Roman" w:cs="Times New Roman"/>
          <w:b/>
          <w:i/>
          <w:sz w:val="24"/>
          <w:szCs w:val="24"/>
        </w:rPr>
        <w:t>Voting Members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: State’s Attorney (chair), Chief </w:t>
      </w:r>
      <w:r w:rsidR="002D25FE">
        <w:rPr>
          <w:rFonts w:ascii="Times New Roman" w:hAnsi="Times New Roman" w:cs="Times New Roman"/>
          <w:i/>
          <w:sz w:val="24"/>
          <w:szCs w:val="24"/>
        </w:rPr>
        <w:t>Judge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D25FE">
        <w:rPr>
          <w:rFonts w:ascii="Times New Roman" w:hAnsi="Times New Roman" w:cs="Times New Roman"/>
          <w:i/>
          <w:sz w:val="24"/>
          <w:szCs w:val="24"/>
        </w:rPr>
        <w:t xml:space="preserve">Juvenile Delinquency Court Judge, </w:t>
      </w:r>
      <w:r w:rsidRPr="00D73911">
        <w:rPr>
          <w:rFonts w:ascii="Times New Roman" w:hAnsi="Times New Roman" w:cs="Times New Roman"/>
          <w:i/>
          <w:sz w:val="24"/>
          <w:szCs w:val="24"/>
        </w:rPr>
        <w:t xml:space="preserve">Public Defender, County Board, </w:t>
      </w:r>
      <w:r w:rsidR="002D25FE">
        <w:rPr>
          <w:rFonts w:ascii="Times New Roman" w:hAnsi="Times New Roman" w:cs="Times New Roman"/>
          <w:i/>
          <w:sz w:val="24"/>
          <w:szCs w:val="24"/>
        </w:rPr>
        <w:t>Sheriff</w:t>
      </w:r>
      <w:r w:rsidRPr="00D73911">
        <w:rPr>
          <w:rFonts w:ascii="Times New Roman" w:hAnsi="Times New Roman" w:cs="Times New Roman"/>
          <w:i/>
          <w:sz w:val="24"/>
          <w:szCs w:val="24"/>
        </w:rPr>
        <w:t>, Court Services, Regional Office of Education, Kane County Chiefs of Police, Juvenile Officer’s Association, Kane County Bar Association</w:t>
      </w:r>
    </w:p>
    <w:p w:rsidR="00D73911" w:rsidRDefault="00D73911" w:rsidP="00D73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0D7ED9" w:rsidRDefault="00104E44" w:rsidP="00D739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 present: Joe McMahon, Judge Hull, Lark Cowart, Jeff </w:t>
      </w:r>
      <w:proofErr w:type="spellStart"/>
      <w:r>
        <w:rPr>
          <w:rFonts w:ascii="Times New Roman" w:hAnsi="Times New Roman" w:cs="Times New Roman"/>
          <w:sz w:val="24"/>
          <w:szCs w:val="24"/>
        </w:rPr>
        <w:t>Jefko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Shirley </w:t>
      </w:r>
      <w:proofErr w:type="spellStart"/>
      <w:r>
        <w:rPr>
          <w:rFonts w:ascii="Times New Roman" w:hAnsi="Times New Roman" w:cs="Times New Roman"/>
          <w:sz w:val="24"/>
          <w:szCs w:val="24"/>
        </w:rPr>
        <w:t>LeClere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Josh </w:t>
      </w:r>
      <w:proofErr w:type="spellStart"/>
      <w:r>
        <w:rPr>
          <w:rFonts w:ascii="Times New Roman" w:hAnsi="Times New Roman" w:cs="Times New Roman"/>
          <w:sz w:val="24"/>
          <w:szCs w:val="24"/>
        </w:rPr>
        <w:t>Axelsen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Kristen </w:t>
      </w:r>
      <w:proofErr w:type="spellStart"/>
      <w:r>
        <w:rPr>
          <w:rFonts w:ascii="Times New Roman" w:hAnsi="Times New Roman" w:cs="Times New Roman"/>
          <w:sz w:val="24"/>
          <w:szCs w:val="24"/>
        </w:rPr>
        <w:t>Lohrstorfer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Mike Doyen, Sheriff Kramer, Carl King, Nate </w:t>
      </w:r>
      <w:proofErr w:type="spellStart"/>
      <w:r>
        <w:rPr>
          <w:rFonts w:ascii="Times New Roman" w:hAnsi="Times New Roman" w:cs="Times New Roman"/>
          <w:sz w:val="24"/>
          <w:szCs w:val="24"/>
        </w:rPr>
        <w:t>Lanthrum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Ken Maurice, Darnell Gibson, Amy </w:t>
      </w:r>
      <w:proofErr w:type="spellStart"/>
      <w:r>
        <w:rPr>
          <w:rFonts w:ascii="Times New Roman" w:hAnsi="Times New Roman" w:cs="Times New Roman"/>
          <w:sz w:val="24"/>
          <w:szCs w:val="24"/>
        </w:rPr>
        <w:t>Girardot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Mary Smith, Bernie May,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Barba, Jaime Thomas, Carla </w:t>
      </w:r>
      <w:proofErr w:type="spellStart"/>
      <w:r>
        <w:rPr>
          <w:rFonts w:ascii="Times New Roman" w:hAnsi="Times New Roman" w:cs="Times New Roman"/>
          <w:sz w:val="24"/>
          <w:szCs w:val="24"/>
        </w:rPr>
        <w:t>Cumblad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Suzanne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Markin</w:t>
      </w:r>
      <w:proofErr w:type="spellEnd"/>
      <w:r>
        <w:rPr>
          <w:rFonts w:ascii="Times New Roman" w:hAnsi="Times New Roman" w:cs="Times New Roman"/>
          <w:sz w:val="24"/>
          <w:szCs w:val="24"/>
        </w:rPr>
        <w:t>, Katie Anderson, Katelyn Regan, Crystal Spearman, Adrienne Coleman, Christi Smith, Cathy McCoy, Laura Kowalski,</w:t>
      </w:r>
      <w:r w:rsidR="003E36F0">
        <w:rPr>
          <w:rFonts w:ascii="Times New Roman" w:hAnsi="Times New Roman" w:cs="Times New Roman"/>
          <w:sz w:val="24"/>
          <w:szCs w:val="24"/>
        </w:rPr>
        <w:t xml:space="preserve"> Laura (Greater Elgin Family Care Center),</w:t>
      </w:r>
      <w:r>
        <w:rPr>
          <w:rFonts w:ascii="Times New Roman" w:hAnsi="Times New Roman" w:cs="Times New Roman"/>
          <w:sz w:val="24"/>
          <w:szCs w:val="24"/>
        </w:rPr>
        <w:t xml:space="preserve"> Lisa </w:t>
      </w:r>
      <w:r w:rsidR="003E36F0">
        <w:rPr>
          <w:rFonts w:ascii="Times New Roman" w:hAnsi="Times New Roman" w:cs="Times New Roman"/>
          <w:sz w:val="24"/>
          <w:szCs w:val="24"/>
        </w:rPr>
        <w:t xml:space="preserve">(Northwestern), </w:t>
      </w:r>
    </w:p>
    <w:p w:rsidR="00104E44" w:rsidRDefault="00104E44" w:rsidP="00D739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36F0" w:rsidRDefault="003E36F0" w:rsidP="00D73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order: 11:30 AM</w:t>
      </w:r>
    </w:p>
    <w:p w:rsidR="003E36F0" w:rsidRPr="003E36F0" w:rsidRDefault="003E36F0" w:rsidP="00D739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773F" w:rsidRDefault="007F60DE" w:rsidP="009E77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</w:p>
    <w:p w:rsidR="003E36F0" w:rsidRDefault="008B0FDE" w:rsidP="009E77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Service Association- MHJJ/SASS program overview</w:t>
      </w:r>
    </w:p>
    <w:p w:rsidR="003E36F0" w:rsidRPr="003E36F0" w:rsidRDefault="003E36F0" w:rsidP="003E36F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36F0">
        <w:rPr>
          <w:rFonts w:ascii="Times New Roman" w:hAnsi="Times New Roman" w:cs="Times New Roman"/>
          <w:b/>
          <w:sz w:val="24"/>
          <w:szCs w:val="24"/>
        </w:rPr>
        <w:t xml:space="preserve">Crystal Spearman- </w:t>
      </w:r>
      <w:hyperlink r:id="rId7" w:history="1">
        <w:r w:rsidRPr="003E36F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cspearman@fsaelgin.org</w:t>
        </w:r>
      </w:hyperlink>
    </w:p>
    <w:p w:rsidR="008B0FDE" w:rsidRPr="003E36F0" w:rsidRDefault="003E36F0" w:rsidP="003E36F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Liaison between court and service providers, provide skill building in home, goes to court with families</w:t>
      </w:r>
    </w:p>
    <w:p w:rsidR="003E36F0" w:rsidRPr="003E36F0" w:rsidRDefault="003E36F0" w:rsidP="003E36F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month long program</w:t>
      </w:r>
    </w:p>
    <w:p w:rsidR="003E36F0" w:rsidRPr="003E36F0" w:rsidRDefault="003E36F0" w:rsidP="003E36F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youth involved in juvenile justice system or “at-risk”- at risk is defined loosely</w:t>
      </w:r>
    </w:p>
    <w:p w:rsidR="003E36F0" w:rsidRPr="009D6846" w:rsidRDefault="003E36F0" w:rsidP="003E36F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Covered by Medicaid/state grant</w:t>
      </w:r>
    </w:p>
    <w:p w:rsidR="009D6846" w:rsidRPr="009E773F" w:rsidRDefault="009D6846" w:rsidP="003E36F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*SEE ATTACHED BROCHURE</w:t>
      </w:r>
    </w:p>
    <w:p w:rsidR="00676035" w:rsidRDefault="008B0FDE" w:rsidP="009E77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Workforce In</w:t>
      </w:r>
      <w:r w:rsidR="00057E2C">
        <w:rPr>
          <w:rFonts w:ascii="Times New Roman" w:hAnsi="Times New Roman" w:cs="Times New Roman"/>
          <w:sz w:val="24"/>
          <w:szCs w:val="24"/>
        </w:rPr>
        <w:t>novation</w:t>
      </w:r>
      <w:r>
        <w:rPr>
          <w:rFonts w:ascii="Times New Roman" w:hAnsi="Times New Roman" w:cs="Times New Roman"/>
          <w:sz w:val="24"/>
          <w:szCs w:val="24"/>
        </w:rPr>
        <w:t xml:space="preserve"> and Opportunities Act offers</w:t>
      </w:r>
    </w:p>
    <w:p w:rsidR="003E36F0" w:rsidRPr="003E36F0" w:rsidRDefault="003E36F0" w:rsidP="003E36F0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Suzanne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Markin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hyperlink r:id="rId8" w:history="1">
        <w:r w:rsidRPr="0094173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markinsuzanne@co.kane.il.us</w:t>
        </w:r>
      </w:hyperlink>
    </w:p>
    <w:p w:rsidR="003E36F0" w:rsidRPr="003E36F0" w:rsidRDefault="003E36F0" w:rsidP="003E36F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Funded by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Dept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Labor</w:t>
      </w:r>
    </w:p>
    <w:p w:rsidR="009D6846" w:rsidRPr="009D6846" w:rsidRDefault="003E36F0" w:rsidP="009D684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Connect youth to education and labor opportunities, skills development</w:t>
      </w:r>
    </w:p>
    <w:p w:rsidR="003E36F0" w:rsidRPr="009D6846" w:rsidRDefault="003E36F0" w:rsidP="003E36F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Serves Kane,</w:t>
      </w:r>
      <w:r w:rsidR="009D6846">
        <w:rPr>
          <w:rFonts w:ascii="Times New Roman" w:hAnsi="Times New Roman" w:cs="Times New Roman"/>
          <w:b/>
          <w:sz w:val="24"/>
          <w:szCs w:val="24"/>
        </w:rPr>
        <w:t xml:space="preserve"> Kendall, and DeKalb</w:t>
      </w:r>
    </w:p>
    <w:p w:rsidR="009D6846" w:rsidRPr="003E36F0" w:rsidRDefault="009D6846" w:rsidP="003E36F0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*SEE ATTACHED BROCHURE</w:t>
      </w:r>
    </w:p>
    <w:p w:rsidR="008B0FDE" w:rsidRDefault="008B0FDE" w:rsidP="009E77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Chair Report</w:t>
      </w:r>
    </w:p>
    <w:p w:rsidR="008B0FDE" w:rsidRDefault="008B0FDE" w:rsidP="008B0FD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  <w:r w:rsidR="009D6846">
        <w:rPr>
          <w:rFonts w:ascii="Times New Roman" w:hAnsi="Times New Roman" w:cs="Times New Roman"/>
          <w:sz w:val="24"/>
          <w:szCs w:val="24"/>
        </w:rPr>
        <w:t xml:space="preserve">- </w:t>
      </w:r>
      <w:r w:rsidR="009D6846">
        <w:rPr>
          <w:rFonts w:ascii="Times New Roman" w:hAnsi="Times New Roman" w:cs="Times New Roman"/>
          <w:b/>
          <w:sz w:val="24"/>
          <w:szCs w:val="24"/>
        </w:rPr>
        <w:t>APPROVED UNANIMOUSLY</w:t>
      </w:r>
    </w:p>
    <w:p w:rsidR="008B0FDE" w:rsidRDefault="008B0FDE" w:rsidP="008B0FD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Awareness campaign</w:t>
      </w:r>
    </w:p>
    <w:p w:rsidR="009D6846" w:rsidRPr="009D6846" w:rsidRDefault="009D6846" w:rsidP="009D684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Julia putting together a proposal</w:t>
      </w:r>
    </w:p>
    <w:p w:rsidR="009D6846" w:rsidRDefault="009D6846" w:rsidP="009D6846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Board voted to utilize extra grant funds to provide awareness materials to </w:t>
      </w:r>
      <w:r w:rsidR="006B7B8E">
        <w:rPr>
          <w:rFonts w:ascii="Times New Roman" w:hAnsi="Times New Roman" w:cs="Times New Roman"/>
          <w:b/>
          <w:sz w:val="24"/>
          <w:szCs w:val="24"/>
        </w:rPr>
        <w:t>schools by hosting an art contest</w:t>
      </w:r>
    </w:p>
    <w:p w:rsidR="008B0FDE" w:rsidRPr="008B0FDE" w:rsidRDefault="008B0FDE" w:rsidP="008B0FD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JJC Coordinator Report</w:t>
      </w:r>
    </w:p>
    <w:p w:rsidR="008B0FDE" w:rsidRDefault="008B0FDE" w:rsidP="008B0FD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 on other initiatives</w:t>
      </w:r>
    </w:p>
    <w:p w:rsidR="006B7B8E" w:rsidRPr="006B7B8E" w:rsidRDefault="006B7B8E" w:rsidP="006B7B8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Teen Pregnancy Prevention Advisory Group in Carpentersville- received grant through Health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Dept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working on ways to increase awareness about available resources in order to reduce number of teen pregnancies</w:t>
      </w:r>
    </w:p>
    <w:p w:rsidR="006B7B8E" w:rsidRPr="006B7B8E" w:rsidRDefault="006B7B8E" w:rsidP="006B7B8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Substance Abuse Awareness Collaborative in Carpent</w:t>
      </w:r>
      <w:r w:rsidR="00F32A15">
        <w:rPr>
          <w:rFonts w:ascii="Times New Roman" w:hAnsi="Times New Roman" w:cs="Times New Roman"/>
          <w:b/>
          <w:sz w:val="24"/>
          <w:szCs w:val="24"/>
        </w:rPr>
        <w:t>ersville- first meeting on 10/13</w:t>
      </w:r>
    </w:p>
    <w:p w:rsidR="006B7B8E" w:rsidRPr="00F32A15" w:rsidRDefault="00F32A15" w:rsidP="006B7B8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Multi-System Collaboration Training and Technical Assistance- coming to an end, working on our final work plans and trying to come up with something that will make more sense for the Council</w:t>
      </w:r>
    </w:p>
    <w:p w:rsidR="00F32A15" w:rsidRPr="00F32A15" w:rsidRDefault="00F32A15" w:rsidP="006B7B8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Aurora Cares- hosting the Clergy Resource Fair on 10/15</w:t>
      </w:r>
    </w:p>
    <w:p w:rsidR="00F32A15" w:rsidRPr="00D7579C" w:rsidRDefault="00D7579C" w:rsidP="006B7B8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Health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Dept’s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Behavioral Health Action Team/Mental Health Council- combining behavioral health initiatives, Action Team is focused on the resource guide</w:t>
      </w:r>
    </w:p>
    <w:p w:rsidR="00D7579C" w:rsidRPr="00D7579C" w:rsidRDefault="00D7579C" w:rsidP="006B7B8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Coalition for Safe and Healthy Elgin- arrival of marketing materials (tags for alcohol bottles to remind people of risk of purchasing for underage), working from two different grants- more focus on cannabis this year</w:t>
      </w:r>
    </w:p>
    <w:p w:rsidR="00D7579C" w:rsidRDefault="00D7579C" w:rsidP="006B7B8E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Mental Health Partnership- hosting a training on Institute Day in the Spring regarding multi-tiered community based support and hosting a resource fair as well, also interest in a resource fair for </w:t>
      </w:r>
      <w:r w:rsidR="00CA676B">
        <w:rPr>
          <w:rFonts w:ascii="Times New Roman" w:hAnsi="Times New Roman" w:cs="Times New Roman"/>
          <w:b/>
          <w:sz w:val="24"/>
          <w:szCs w:val="24"/>
        </w:rPr>
        <w:t>physicians</w:t>
      </w:r>
    </w:p>
    <w:p w:rsidR="008B0FDE" w:rsidRDefault="008B0FDE" w:rsidP="008B0FD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Subcommittees</w:t>
      </w:r>
    </w:p>
    <w:p w:rsidR="00CA676B" w:rsidRPr="00CA676B" w:rsidRDefault="00CA676B" w:rsidP="00CA676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Expungements: </w:t>
      </w:r>
      <w:r w:rsidR="00AB7D39">
        <w:rPr>
          <w:rFonts w:ascii="Times New Roman" w:hAnsi="Times New Roman" w:cs="Times New Roman"/>
          <w:b/>
          <w:sz w:val="24"/>
          <w:szCs w:val="24"/>
        </w:rPr>
        <w:t>gathering information about what is out there, trying to work towards low hanging fruit right now (automatic expungement opportunities, adjusting protocols, increasing awareness). Next meeting: October 14</w:t>
      </w:r>
      <w:r w:rsidR="00AB7D39" w:rsidRPr="00AB7D3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B7D39">
        <w:rPr>
          <w:rFonts w:ascii="Times New Roman" w:hAnsi="Times New Roman" w:cs="Times New Roman"/>
          <w:b/>
          <w:sz w:val="24"/>
          <w:szCs w:val="24"/>
        </w:rPr>
        <w:t xml:space="preserve"> at 1:30 PM</w:t>
      </w:r>
    </w:p>
    <w:p w:rsidR="00CA676B" w:rsidRPr="00CA676B" w:rsidRDefault="00CA676B" w:rsidP="00CA676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Sharing:</w:t>
      </w:r>
      <w:r w:rsidR="00AB7D39">
        <w:rPr>
          <w:rFonts w:ascii="Times New Roman" w:hAnsi="Times New Roman" w:cs="Times New Roman"/>
          <w:b/>
          <w:sz w:val="24"/>
          <w:szCs w:val="24"/>
        </w:rPr>
        <w:t xml:space="preserve"> continuing the work that was started through the technical assistance program.  Identifying the barriers to sharing information- necessary in order to improve data collection.  Next meeting: October 21</w:t>
      </w:r>
      <w:r w:rsidR="00AB7D39" w:rsidRPr="00AB7D3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AB7D39">
        <w:rPr>
          <w:rFonts w:ascii="Times New Roman" w:hAnsi="Times New Roman" w:cs="Times New Roman"/>
          <w:b/>
          <w:sz w:val="24"/>
          <w:szCs w:val="24"/>
        </w:rPr>
        <w:t xml:space="preserve"> at 9 AM.</w:t>
      </w:r>
    </w:p>
    <w:p w:rsidR="00CA676B" w:rsidRDefault="00CA676B" w:rsidP="00CA676B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RFP: The Board has opted to reconvene based on requests for feedback from agencies that submitted proposals.</w:t>
      </w:r>
    </w:p>
    <w:p w:rsidR="00921B3E" w:rsidRPr="00AB7D39" w:rsidRDefault="00921B3E" w:rsidP="008B0FD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interests</w:t>
      </w:r>
      <w:r w:rsidR="00AB7D39">
        <w:rPr>
          <w:rFonts w:ascii="Times New Roman" w:hAnsi="Times New Roman" w:cs="Times New Roman"/>
          <w:sz w:val="24"/>
          <w:szCs w:val="24"/>
        </w:rPr>
        <w:t xml:space="preserve">- </w:t>
      </w:r>
      <w:r w:rsidR="00AB7D39">
        <w:rPr>
          <w:rFonts w:ascii="Times New Roman" w:hAnsi="Times New Roman" w:cs="Times New Roman"/>
          <w:b/>
          <w:sz w:val="24"/>
          <w:szCs w:val="24"/>
        </w:rPr>
        <w:t>EMAIL Julia if you have any ideas/interests for upcoming year</w:t>
      </w:r>
    </w:p>
    <w:p w:rsidR="00AB7D39" w:rsidRPr="00AB7D39" w:rsidRDefault="00AB7D39" w:rsidP="008B0FD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Website updates: Still working with county IT to put this together</w:t>
      </w:r>
    </w:p>
    <w:p w:rsidR="00AB7D39" w:rsidRDefault="00AB7D39" w:rsidP="008B0FDE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MATERIALS: We have printed brochures, hand bills, and full page flyers for anyone to use!  Let Julia know if you would like some!</w:t>
      </w:r>
    </w:p>
    <w:p w:rsidR="008B0FDE" w:rsidRDefault="008B0FDE" w:rsidP="009E77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Juvenile Justice Online- Detective Rich </w:t>
      </w:r>
      <w:proofErr w:type="spellStart"/>
      <w:r>
        <w:rPr>
          <w:rFonts w:ascii="Times New Roman" w:hAnsi="Times New Roman" w:cs="Times New Roman"/>
          <w:sz w:val="24"/>
          <w:szCs w:val="24"/>
        </w:rPr>
        <w:t>Wistocki</w:t>
      </w:r>
      <w:proofErr w:type="spellEnd"/>
    </w:p>
    <w:p w:rsidR="00AB7D39" w:rsidRDefault="00AB7D39" w:rsidP="00AB7D3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See attached brochure</w:t>
      </w:r>
    </w:p>
    <w:p w:rsidR="00A27776" w:rsidRDefault="00A27776" w:rsidP="009E77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Signatures on MOA</w:t>
      </w:r>
      <w:r w:rsidR="00AB7D39">
        <w:rPr>
          <w:rFonts w:ascii="Times New Roman" w:hAnsi="Times New Roman" w:cs="Times New Roman"/>
          <w:sz w:val="24"/>
          <w:szCs w:val="24"/>
        </w:rPr>
        <w:t xml:space="preserve">- </w:t>
      </w:r>
      <w:r w:rsidR="00AB7D39">
        <w:rPr>
          <w:rFonts w:ascii="Times New Roman" w:hAnsi="Times New Roman" w:cs="Times New Roman"/>
          <w:b/>
          <w:sz w:val="24"/>
          <w:szCs w:val="24"/>
        </w:rPr>
        <w:t xml:space="preserve">Julia setting up </w:t>
      </w:r>
      <w:proofErr w:type="spellStart"/>
      <w:r w:rsidR="00AB7D39">
        <w:rPr>
          <w:rFonts w:ascii="Times New Roman" w:hAnsi="Times New Roman" w:cs="Times New Roman"/>
          <w:b/>
          <w:sz w:val="24"/>
          <w:szCs w:val="24"/>
        </w:rPr>
        <w:t>Docusign</w:t>
      </w:r>
      <w:proofErr w:type="spellEnd"/>
    </w:p>
    <w:p w:rsidR="00E323FC" w:rsidRDefault="00E323FC" w:rsidP="00E323F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events</w:t>
      </w:r>
    </w:p>
    <w:p w:rsidR="00C43DA6" w:rsidRDefault="00C43DA6" w:rsidP="00C43DA6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Aurora Cares Resource Fair- October 15</w:t>
      </w:r>
      <w:r w:rsidRPr="00C43D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8 AM to 12:30 PM</w:t>
      </w:r>
    </w:p>
    <w:p w:rsidR="00750C65" w:rsidRDefault="00750C65" w:rsidP="009E773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updates</w:t>
      </w:r>
    </w:p>
    <w:p w:rsidR="00AB7D39" w:rsidRDefault="00AB7D39" w:rsidP="00AB7D39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Mike Doyen shared that Turning Point will be funded another year through Dec 2017 with a slight adjustment of 7 programs instead of the original 9.</w:t>
      </w:r>
    </w:p>
    <w:p w:rsidR="00D73911" w:rsidRPr="00D73911" w:rsidRDefault="00D73911" w:rsidP="00AB25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911">
        <w:rPr>
          <w:rFonts w:ascii="Times New Roman" w:hAnsi="Times New Roman" w:cs="Times New Roman"/>
          <w:sz w:val="24"/>
          <w:szCs w:val="24"/>
        </w:rPr>
        <w:t>Adjournment</w:t>
      </w:r>
      <w:r w:rsidR="00AB7D39">
        <w:rPr>
          <w:rFonts w:ascii="Times New Roman" w:hAnsi="Times New Roman" w:cs="Times New Roman"/>
          <w:b/>
          <w:sz w:val="24"/>
          <w:szCs w:val="24"/>
        </w:rPr>
        <w:t xml:space="preserve"> 1:05 PM</w:t>
      </w:r>
      <w:bookmarkStart w:id="0" w:name="_GoBack"/>
      <w:bookmarkEnd w:id="0"/>
    </w:p>
    <w:p w:rsidR="00620FBE" w:rsidRDefault="00620FBE" w:rsidP="00D7391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Council meeting: </w:t>
      </w:r>
      <w:r w:rsidR="008B0FDE">
        <w:rPr>
          <w:rFonts w:ascii="Times New Roman" w:hAnsi="Times New Roman" w:cs="Times New Roman"/>
          <w:sz w:val="24"/>
          <w:szCs w:val="24"/>
        </w:rPr>
        <w:t>January 12</w:t>
      </w:r>
      <w:r w:rsidR="008B0FDE" w:rsidRPr="008B0F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B0FDE">
        <w:rPr>
          <w:rFonts w:ascii="Times New Roman" w:hAnsi="Times New Roman" w:cs="Times New Roman"/>
          <w:sz w:val="24"/>
          <w:szCs w:val="24"/>
        </w:rPr>
        <w:t>, 2017</w:t>
      </w:r>
      <w:r>
        <w:rPr>
          <w:rFonts w:ascii="Times New Roman" w:hAnsi="Times New Roman" w:cs="Times New Roman"/>
          <w:sz w:val="24"/>
          <w:szCs w:val="24"/>
        </w:rPr>
        <w:t xml:space="preserve"> at 11:30 AM</w:t>
      </w:r>
    </w:p>
    <w:p w:rsidR="00D73911" w:rsidRDefault="00D73911" w:rsidP="00D7391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3911">
        <w:rPr>
          <w:rFonts w:ascii="Times New Roman" w:hAnsi="Times New Roman" w:cs="Times New Roman"/>
          <w:sz w:val="24"/>
          <w:szCs w:val="24"/>
        </w:rPr>
        <w:t xml:space="preserve">Next Executive Board meeting: </w:t>
      </w:r>
      <w:r w:rsidR="00620FBE">
        <w:rPr>
          <w:rFonts w:ascii="Times New Roman" w:hAnsi="Times New Roman" w:cs="Times New Roman"/>
          <w:sz w:val="24"/>
          <w:szCs w:val="24"/>
        </w:rPr>
        <w:t>November 8, 2016 at 12 PM</w:t>
      </w:r>
    </w:p>
    <w:p w:rsidR="00620FBE" w:rsidRDefault="00620FBE" w:rsidP="00D7391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035" w:rsidRDefault="00676035" w:rsidP="00D7391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035" w:rsidRPr="00D73911" w:rsidRDefault="00676035" w:rsidP="00D7391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1742" w:rsidRDefault="00771742" w:rsidP="000277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71742" w:rsidSect="00FD5D2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E0A" w:rsidRDefault="00287E0A" w:rsidP="00FC7E49">
      <w:pPr>
        <w:spacing w:after="0" w:line="240" w:lineRule="auto"/>
      </w:pPr>
      <w:r>
        <w:separator/>
      </w:r>
    </w:p>
  </w:endnote>
  <w:endnote w:type="continuationSeparator" w:id="0">
    <w:p w:rsidR="00287E0A" w:rsidRDefault="00287E0A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E0A" w:rsidRDefault="00287E0A" w:rsidP="00FC7E49">
      <w:pPr>
        <w:spacing w:after="0" w:line="240" w:lineRule="auto"/>
      </w:pPr>
      <w:r>
        <w:separator/>
      </w:r>
    </w:p>
  </w:footnote>
  <w:footnote w:type="continuationSeparator" w:id="0">
    <w:p w:rsidR="00287E0A" w:rsidRDefault="00287E0A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Default="00FC7E4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7E49" w:rsidRDefault="00FC7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C944C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277FA"/>
    <w:rsid w:val="00057C6B"/>
    <w:rsid w:val="00057E2C"/>
    <w:rsid w:val="000620D5"/>
    <w:rsid w:val="000868B7"/>
    <w:rsid w:val="000A5497"/>
    <w:rsid w:val="000C1637"/>
    <w:rsid w:val="000D6D92"/>
    <w:rsid w:val="000D7ED9"/>
    <w:rsid w:val="00104E44"/>
    <w:rsid w:val="00110D58"/>
    <w:rsid w:val="00172638"/>
    <w:rsid w:val="001758C1"/>
    <w:rsid w:val="001E346F"/>
    <w:rsid w:val="001F3178"/>
    <w:rsid w:val="001F357C"/>
    <w:rsid w:val="00203CD5"/>
    <w:rsid w:val="00253CDC"/>
    <w:rsid w:val="00287E0A"/>
    <w:rsid w:val="002D25FE"/>
    <w:rsid w:val="00312BCF"/>
    <w:rsid w:val="00333D19"/>
    <w:rsid w:val="003634AF"/>
    <w:rsid w:val="0037277B"/>
    <w:rsid w:val="003B223E"/>
    <w:rsid w:val="003C0F7E"/>
    <w:rsid w:val="003D1E62"/>
    <w:rsid w:val="003E36F0"/>
    <w:rsid w:val="0040129B"/>
    <w:rsid w:val="0040224F"/>
    <w:rsid w:val="00441A58"/>
    <w:rsid w:val="004468C8"/>
    <w:rsid w:val="0046337C"/>
    <w:rsid w:val="004A7DB2"/>
    <w:rsid w:val="004E0540"/>
    <w:rsid w:val="004E65B0"/>
    <w:rsid w:val="00503B24"/>
    <w:rsid w:val="00511BEE"/>
    <w:rsid w:val="0051265C"/>
    <w:rsid w:val="00521069"/>
    <w:rsid w:val="00541619"/>
    <w:rsid w:val="005D0E51"/>
    <w:rsid w:val="005D6138"/>
    <w:rsid w:val="00604467"/>
    <w:rsid w:val="00620FBE"/>
    <w:rsid w:val="00640686"/>
    <w:rsid w:val="00653D73"/>
    <w:rsid w:val="00676035"/>
    <w:rsid w:val="006B7B8E"/>
    <w:rsid w:val="006E6190"/>
    <w:rsid w:val="006F5DB0"/>
    <w:rsid w:val="0070117A"/>
    <w:rsid w:val="007157FD"/>
    <w:rsid w:val="0074172F"/>
    <w:rsid w:val="00745360"/>
    <w:rsid w:val="00750C65"/>
    <w:rsid w:val="007648BF"/>
    <w:rsid w:val="00771742"/>
    <w:rsid w:val="007717EE"/>
    <w:rsid w:val="0077403F"/>
    <w:rsid w:val="007A081C"/>
    <w:rsid w:val="007E30B4"/>
    <w:rsid w:val="007F60DE"/>
    <w:rsid w:val="007F6737"/>
    <w:rsid w:val="0080393C"/>
    <w:rsid w:val="00857CBE"/>
    <w:rsid w:val="008677AA"/>
    <w:rsid w:val="00873D8A"/>
    <w:rsid w:val="00892B2A"/>
    <w:rsid w:val="008A12CE"/>
    <w:rsid w:val="008B0FDE"/>
    <w:rsid w:val="008C4D14"/>
    <w:rsid w:val="008D533F"/>
    <w:rsid w:val="008E27DE"/>
    <w:rsid w:val="0091027B"/>
    <w:rsid w:val="00921B3E"/>
    <w:rsid w:val="00962A22"/>
    <w:rsid w:val="009712A4"/>
    <w:rsid w:val="009B27F2"/>
    <w:rsid w:val="009B555D"/>
    <w:rsid w:val="009C0109"/>
    <w:rsid w:val="009D6846"/>
    <w:rsid w:val="009E773F"/>
    <w:rsid w:val="00A27776"/>
    <w:rsid w:val="00A54EAF"/>
    <w:rsid w:val="00A76CBA"/>
    <w:rsid w:val="00A870A0"/>
    <w:rsid w:val="00AA1B02"/>
    <w:rsid w:val="00AA3D9A"/>
    <w:rsid w:val="00AB259F"/>
    <w:rsid w:val="00AB7D39"/>
    <w:rsid w:val="00AE505C"/>
    <w:rsid w:val="00B2318B"/>
    <w:rsid w:val="00B60D84"/>
    <w:rsid w:val="00B77941"/>
    <w:rsid w:val="00BA1EDA"/>
    <w:rsid w:val="00BA6672"/>
    <w:rsid w:val="00BB1A60"/>
    <w:rsid w:val="00BF2DA7"/>
    <w:rsid w:val="00C134BA"/>
    <w:rsid w:val="00C36F86"/>
    <w:rsid w:val="00C43DA6"/>
    <w:rsid w:val="00C5543F"/>
    <w:rsid w:val="00C67577"/>
    <w:rsid w:val="00C82106"/>
    <w:rsid w:val="00CA0876"/>
    <w:rsid w:val="00CA676B"/>
    <w:rsid w:val="00CB4943"/>
    <w:rsid w:val="00CC67C2"/>
    <w:rsid w:val="00CF237A"/>
    <w:rsid w:val="00D00AB7"/>
    <w:rsid w:val="00D07C18"/>
    <w:rsid w:val="00D14EC0"/>
    <w:rsid w:val="00D17C04"/>
    <w:rsid w:val="00D331FD"/>
    <w:rsid w:val="00D443C8"/>
    <w:rsid w:val="00D641EC"/>
    <w:rsid w:val="00D73911"/>
    <w:rsid w:val="00D7579C"/>
    <w:rsid w:val="00D94AF7"/>
    <w:rsid w:val="00DA2FB3"/>
    <w:rsid w:val="00DA6266"/>
    <w:rsid w:val="00DB1444"/>
    <w:rsid w:val="00DC0AD8"/>
    <w:rsid w:val="00DC7914"/>
    <w:rsid w:val="00E323FC"/>
    <w:rsid w:val="00EB5B3A"/>
    <w:rsid w:val="00F03E62"/>
    <w:rsid w:val="00F32A15"/>
    <w:rsid w:val="00F730F3"/>
    <w:rsid w:val="00F75C1E"/>
    <w:rsid w:val="00F94372"/>
    <w:rsid w:val="00FA100D"/>
    <w:rsid w:val="00FC0E0E"/>
    <w:rsid w:val="00FC7E49"/>
    <w:rsid w:val="00FD242C"/>
    <w:rsid w:val="00FD2C10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insuzanne@co.kane.il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pearman@fsaelg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4</cp:revision>
  <dcterms:created xsi:type="dcterms:W3CDTF">2016-10-18T14:08:00Z</dcterms:created>
  <dcterms:modified xsi:type="dcterms:W3CDTF">2016-10-18T14:22:00Z</dcterms:modified>
</cp:coreProperties>
</file>